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RÉSIDENCE THÉÂTRE DU PONT NEUF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-204469</wp:posOffset>
            </wp:positionH>
            <wp:positionV relativeFrom="paragraph">
              <wp:posOffset>-200024</wp:posOffset>
            </wp:positionV>
            <wp:extent cx="889000" cy="1141730"/>
            <wp:effectExtent b="0" l="0" r="0" t="0"/>
            <wp:wrapSquare wrapText="bothSides" distB="0" distT="0" distL="0" distR="0"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89000" cy="114173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Un lieu - des Compagnies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Formulaire à joindre à votre demande de résidence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de la structure porteuse du projet : 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Lieu d’implantation, adresse, mail, téléphone :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et contact du responsable de la structure :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SIRET 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/ code APE 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Numéro de licence : 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 du ou des porteurs de projet 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Contacts du ou des porteurs de projet :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Titre du Spectacle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: </w:t>
      </w:r>
    </w:p>
    <w:p w:rsidR="00000000" w:rsidDel="00000000" w:rsidP="00000000" w:rsidRDefault="00000000" w:rsidRPr="00000000" w14:paraId="0000000F">
      <w:pPr>
        <w:pageBreakBefore w:val="0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Domaine artistique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(Théâtre, Danse, Marionnettes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...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)</w:t>
      </w: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Résumé du projet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à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compléter par votre dossier artistique. Liens vidéo et images possibles à envoyer par mail à </w:t>
      </w:r>
      <w:hyperlink r:id="rId7">
        <w:r w:rsidDel="00000000" w:rsidR="00000000" w:rsidRPr="00000000">
          <w:rPr>
            <w:rFonts w:ascii="Roboto" w:cs="Roboto" w:eastAsia="Roboto" w:hAnsi="Roboto"/>
            <w:i w:val="1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accueilcie.theatredupontneuf@gmail.com</w:t>
        </w:r>
      </w:hyperlink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) </w:t>
      </w:r>
      <w:r w:rsidDel="00000000" w:rsidR="00000000" w:rsidRPr="00000000">
        <w:rPr>
          <w:rFonts w:ascii="Roboto" w:cs="Roboto" w:eastAsia="Roboto" w:hAnsi="Roboto"/>
          <w:b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Distribution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(au plateau)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Auteur :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Droits d’auteur ?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Acquis ? en cours ?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Mise en scène :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Technique : 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Autres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(musique, lumière…)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Administration : 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Production :</w:t>
      </w:r>
    </w:p>
    <w:p w:rsidR="00000000" w:rsidDel="00000000" w:rsidP="00000000" w:rsidRDefault="00000000" w:rsidRPr="00000000" w14:paraId="00000019">
      <w:pPr>
        <w:pageBreakBefore w:val="0"/>
        <w:spacing w:after="200" w:lineRule="auto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en début de création ?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(Préciser, le cas échéant les demandes de résidences envisagées pour la suite)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Projet en cours de création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 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?</w:t>
      </w: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(Préciser le cas échéant, les résidences précédentes et ultérieures acquises ou en cours de demande)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Date et lieu de création :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(Préciser le cas échéant)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Période(s) souhaité(es) pour la résidence, entre septembre </w:t>
      </w: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2022 et octobre 2023</w:t>
      </w: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 :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Soutiens 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co-productions</w:t>
      </w:r>
      <w:r w:rsidDel="00000000" w:rsidR="00000000" w:rsidRPr="00000000">
        <w:rPr>
          <w:rFonts w:ascii="Roboto" w:cs="Roboto" w:eastAsia="Roboto" w:hAnsi="Roboto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pré-achats, mécénat,  institutionnels...).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Acquis :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 cours de demande :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1"/>
        </w:rPr>
      </w:pPr>
      <w:r w:rsidDel="00000000" w:rsidR="00000000" w:rsidRPr="00000000">
        <w:rPr>
          <w:rFonts w:ascii="Roboto" w:cs="Roboto" w:eastAsia="Roboto" w:hAnsi="Roboto"/>
          <w:b w:val="1"/>
          <w:rtl w:val="0"/>
        </w:rPr>
        <w:t xml:space="preserve">Autour du projet :</w:t>
      </w:r>
      <w:r w:rsidDel="00000000" w:rsidR="00000000" w:rsidRPr="00000000">
        <w:rPr>
          <w:rFonts w:ascii="Roboto" w:cs="Roboto" w:eastAsia="Roboto" w:hAnsi="Roboto"/>
          <w:rtl w:val="0"/>
        </w:rPr>
        <w:t xml:space="preserve"> </w:t>
      </w:r>
      <w:r w:rsidDel="00000000" w:rsidR="00000000" w:rsidRPr="00000000">
        <w:rPr>
          <w:rFonts w:ascii="Roboto" w:cs="Roboto" w:eastAsia="Roboto" w:hAnsi="Roboto"/>
          <w:i w:val="1"/>
          <w:rtl w:val="0"/>
        </w:rPr>
        <w:t xml:space="preserve">Médiation - Actions culturelles et/ou pédagogiques ?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TECHNIQUE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La fiche technique du TPN est à télécharger sur le site  </w:t>
      </w:r>
      <w:hyperlink r:id="rId8">
        <w:r w:rsidDel="00000000" w:rsidR="00000000" w:rsidRPr="00000000">
          <w:rPr>
            <w:rFonts w:ascii="Roboto" w:cs="Roboto" w:eastAsia="Roboto" w:hAnsi="Roboto"/>
            <w:i w:val="0"/>
            <w:smallCaps w:val="0"/>
            <w:strike w:val="0"/>
            <w:color w:val="00008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www.theatredupontneuf.fr</w:t>
        </w:r>
      </w:hyperlink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Personne en charge de la technique :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Contacts : </w:t>
      </w:r>
    </w:p>
    <w:p w:rsidR="00000000" w:rsidDel="00000000" w:rsidP="00000000" w:rsidRDefault="00000000" w:rsidRPr="00000000" w14:paraId="0000002B">
      <w:pPr>
        <w:pageBreakBefore w:val="0"/>
        <w:spacing w:after="200" w:lineRule="auto"/>
        <w:jc w:val="both"/>
        <w:rPr>
          <w:rFonts w:ascii="Roboto" w:cs="Roboto" w:eastAsia="Roboto" w:hAnsi="Roboto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200" w:lineRule="auto"/>
        <w:jc w:val="both"/>
        <w:rPr>
          <w:rFonts w:ascii="Roboto" w:cs="Roboto" w:eastAsia="Roboto" w:hAnsi="Roboto"/>
          <w:highlight w:val="re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spacing w:after="200" w:lineRule="auto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both"/>
        <w:rPr>
          <w:rFonts w:ascii="Roboto" w:cs="Roboto" w:eastAsia="Roboto" w:hAnsi="Roboto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0" w:right="0" w:firstLine="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Joindre à toute demande :</w:t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-149224</wp:posOffset>
            </wp:positionH>
            <wp:positionV relativeFrom="paragraph">
              <wp:posOffset>4953635</wp:posOffset>
            </wp:positionV>
            <wp:extent cx="3957320" cy="351155"/>
            <wp:effectExtent b="0" l="0" r="0" t="0"/>
            <wp:wrapSquare wrapText="bothSides" distB="0" distT="0" distL="0" distR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957320" cy="3511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dossier artistique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budget prévisionnel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le calendrier de création mentionnant les lieux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40" w:lineRule="auto"/>
        <w:ind w:left="425.19685039370086" w:right="0" w:hanging="360"/>
        <w:jc w:val="center"/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Roboto" w:cs="Roboto" w:eastAsia="Roboto" w:hAnsi="Roboto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soutiens et aides financières reçues ou en cours de demande.</w:t>
      </w:r>
    </w:p>
    <w:sectPr>
      <w:pgSz w:h="16838" w:w="11906" w:orient="portrait"/>
      <w:pgMar w:bottom="1134" w:top="1134" w:left="932" w:right="967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Liberation Sans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➔"/>
      <w:lvlJc w:val="left"/>
      <w:pPr>
        <w:ind w:left="425.19685039370086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fr-F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ageBreakBefore w:val="0"/>
      <w:spacing w:after="120" w:before="240" w:lineRule="auto"/>
      <w:ind w:left="432" w:hanging="432"/>
    </w:pPr>
    <w:rPr>
      <w:rFonts w:ascii="Liberation Sans" w:cs="Liberation Sans" w:eastAsia="Liberation Sans" w:hAnsi="Liberation Sans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  <w:pageBreakBefore w:val="0"/>
      <w:spacing w:after="120" w:before="200" w:lineRule="auto"/>
      <w:ind w:left="576" w:hanging="576"/>
    </w:pPr>
    <w:rPr>
      <w:rFonts w:ascii="Liberation Sans" w:cs="Liberation Sans" w:eastAsia="Liberation Sans" w:hAnsi="Liberation Sans"/>
      <w:b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pageBreakBefore w:val="0"/>
      <w:spacing w:after="120" w:before="140" w:lineRule="auto"/>
      <w:ind w:left="720" w:hanging="720"/>
    </w:pPr>
    <w:rPr>
      <w:rFonts w:ascii="Liberation Sans" w:cs="Liberation Sans" w:eastAsia="Liberation Sans" w:hAnsi="Liberation Sans"/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pageBreakBefore w:val="0"/>
      <w:spacing w:after="120" w:before="240" w:lineRule="auto"/>
      <w:jc w:val="center"/>
    </w:pPr>
    <w:rPr>
      <w:rFonts w:ascii="Liberation Sans" w:cs="Liberation Sans" w:eastAsia="Liberation Sans" w:hAnsi="Liberation Sans"/>
      <w:b w:val="1"/>
      <w:sz w:val="56"/>
      <w:szCs w:val="56"/>
    </w:rPr>
  </w:style>
  <w:style w:type="paragraph" w:styleId="Subtitle">
    <w:name w:val="Subtitle"/>
    <w:basedOn w:val="Normal"/>
    <w:next w:val="Normal"/>
    <w:pPr>
      <w:keepNext w:val="1"/>
      <w:pageBreakBefore w:val="0"/>
      <w:spacing w:after="120" w:before="60" w:lineRule="auto"/>
      <w:jc w:val="center"/>
    </w:pPr>
    <w:rPr>
      <w:rFonts w:ascii="Liberation Sans" w:cs="Liberation Sans" w:eastAsia="Liberation Sans" w:hAnsi="Liberation Sans"/>
      <w:sz w:val="36"/>
      <w:szCs w:val="36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accueilcie.theatredupontneuf@gmail.com" TargetMode="External"/><Relationship Id="rId8" Type="http://schemas.openxmlformats.org/officeDocument/2006/relationships/hyperlink" Target="http://www.theatredupontneuf.fr/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